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7E" w:rsidRDefault="006A227E" w:rsidP="006A227E">
      <w:pPr>
        <w:pStyle w:val="11"/>
        <w:keepNext/>
        <w:keepLines/>
        <w:shd w:val="clear" w:color="auto" w:fill="auto"/>
        <w:spacing w:before="0" w:after="184" w:line="280" w:lineRule="exact"/>
        <w:ind w:left="2400"/>
      </w:pPr>
      <w:bookmarkStart w:id="0" w:name="bookmark2"/>
      <w:r>
        <w:t>II. КАЛЕНДАРНЫЙ УЧЕБНЫЙ ГРАФИК</w:t>
      </w:r>
      <w:bookmarkEnd w:id="0"/>
    </w:p>
    <w:p w:rsidR="006A227E" w:rsidRDefault="006A227E" w:rsidP="006A227E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Таблица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2"/>
        <w:gridCol w:w="667"/>
        <w:gridCol w:w="773"/>
        <w:gridCol w:w="499"/>
        <w:gridCol w:w="1214"/>
        <w:gridCol w:w="941"/>
        <w:gridCol w:w="1109"/>
        <w:gridCol w:w="941"/>
        <w:gridCol w:w="922"/>
      </w:tblGrid>
      <w:tr w:rsidR="006A227E" w:rsidTr="008938E2">
        <w:trPr>
          <w:trHeight w:val="346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Учебные предметы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Количество часов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t>Номер занятия</w:t>
            </w:r>
          </w:p>
        </w:tc>
      </w:tr>
      <w:tr w:rsidR="006A227E" w:rsidTr="008938E2">
        <w:trPr>
          <w:trHeight w:val="312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из них: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60"/>
              <w:jc w:val="right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80"/>
              <w:jc w:val="right"/>
            </w:pPr>
            <w:r>
              <w:t>5</w:t>
            </w:r>
          </w:p>
        </w:tc>
      </w:tr>
      <w:tr w:rsidR="006A227E" w:rsidTr="008938E2">
        <w:trPr>
          <w:trHeight w:val="283"/>
          <w:jc w:val="center"/>
        </w:trPr>
        <w:tc>
          <w:tcPr>
            <w:tcW w:w="10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</w:pPr>
            <w:r>
              <w:t>Учебные предметы базового цикла</w:t>
            </w:r>
          </w:p>
        </w:tc>
      </w:tr>
      <w:tr w:rsidR="006A227E" w:rsidTr="008938E2">
        <w:trPr>
          <w:trHeight w:val="538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20"/>
            </w:pPr>
            <w:r>
              <w:t>Основы законодательства в сфере дорожного движения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jc w:val="center"/>
            </w:pPr>
            <w:proofErr w:type="spellStart"/>
            <w:r>
              <w:rPr>
                <w:lang w:val="en-US"/>
              </w:rPr>
              <w:t>Tl.l</w:t>
            </w:r>
            <w:proofErr w:type="spellEnd"/>
            <w:r>
              <w:rPr>
                <w:lang w:val="en-US"/>
              </w:rPr>
              <w:t xml:space="preserve">*. </w:t>
            </w:r>
            <w:r>
              <w:t>Т1.2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360"/>
              <w:jc w:val="right"/>
            </w:pPr>
            <w:r>
              <w:t>Т1.2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jc w:val="center"/>
            </w:pPr>
            <w:r>
              <w:t>Т2.1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360"/>
              <w:jc w:val="right"/>
            </w:pPr>
            <w:r>
              <w:t>Т2.2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80"/>
              <w:jc w:val="right"/>
            </w:pPr>
            <w:r>
              <w:t>Т2.3 2</w:t>
            </w:r>
          </w:p>
        </w:tc>
      </w:tr>
      <w:tr w:rsidR="006A227E" w:rsidTr="008938E2">
        <w:trPr>
          <w:trHeight w:val="562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42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Психофизиологические основы деятельности водителя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30" w:lineRule="exact"/>
              <w:jc w:val="center"/>
            </w:pPr>
            <w:r>
              <w:t>11 2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360"/>
              <w:jc w:val="right"/>
            </w:pPr>
            <w:r>
              <w:t>Т2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right="380"/>
              <w:jc w:val="right"/>
            </w:pPr>
            <w:r>
              <w:t>13 2</w:t>
            </w:r>
          </w:p>
        </w:tc>
      </w:tr>
      <w:tr w:rsidR="006A227E" w:rsidTr="008938E2">
        <w:trPr>
          <w:trHeight w:val="557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1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20"/>
            </w:pPr>
            <w:r>
              <w:t>Основы управления транспортными средствами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7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66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Первая помощь при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дорожно-транспортном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происшествии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7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278"/>
          <w:jc w:val="center"/>
        </w:trPr>
        <w:tc>
          <w:tcPr>
            <w:tcW w:w="10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40"/>
            </w:pPr>
            <w:r>
              <w:t>Учебные предметы специального цикла</w:t>
            </w:r>
          </w:p>
        </w:tc>
      </w:tr>
      <w:tr w:rsidR="006A227E" w:rsidTr="008938E2">
        <w:trPr>
          <w:trHeight w:val="605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jc w:val="center"/>
            </w:pPr>
            <w:r>
              <w:rPr>
                <w:lang w:val="en-US"/>
              </w:rPr>
              <w:t xml:space="preserve">T1.LT1.2 </w:t>
            </w: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60"/>
              <w:jc w:val="right"/>
            </w:pPr>
            <w:r>
              <w:t>Т1.3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7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62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Основы управления транспортными средствами категории «В»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62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278"/>
          <w:jc w:val="center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700"/>
            </w:pPr>
            <w:r>
              <w:t xml:space="preserve">Учебные </w:t>
            </w:r>
            <w:proofErr w:type="spellStart"/>
            <w:r>
              <w:t>п</w:t>
            </w:r>
            <w:proofErr w:type="spellEnd"/>
          </w:p>
        </w:tc>
        <w:tc>
          <w:tcPr>
            <w:tcW w:w="6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редметы</w:t>
            </w:r>
            <w:proofErr w:type="spellEnd"/>
            <w:r>
              <w:t xml:space="preserve"> профессионального цикла</w:t>
            </w:r>
          </w:p>
        </w:tc>
      </w:tr>
      <w:tr w:rsidR="006A227E" w:rsidTr="008938E2">
        <w:trPr>
          <w:trHeight w:val="610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2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05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2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62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31"/>
          <w:jc w:val="center"/>
        </w:trPr>
        <w:tc>
          <w:tcPr>
            <w:tcW w:w="10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</w:pPr>
            <w:r>
              <w:t>Квалификационный экзамен</w:t>
            </w:r>
          </w:p>
        </w:tc>
      </w:tr>
      <w:tr w:rsidR="006A227E" w:rsidTr="008938E2">
        <w:trPr>
          <w:trHeight w:val="322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20"/>
            </w:pPr>
            <w:r>
              <w:t>Итоговая аттестация — квалификационный экзамен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60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26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00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3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Итого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740"/>
            </w:pPr>
            <w:r>
              <w:t>138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60"/>
              <w:jc w:val="right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60"/>
              <w:jc w:val="right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80"/>
              <w:jc w:val="right"/>
            </w:pPr>
            <w:r>
              <w:t>4</w:t>
            </w:r>
          </w:p>
        </w:tc>
      </w:tr>
      <w:tr w:rsidR="006A227E" w:rsidTr="008938E2">
        <w:trPr>
          <w:trHeight w:val="107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Вождение транспортных средств категории «В» (с меха</w:t>
            </w:r>
            <w:r>
              <w:softHyphen/>
              <w:t>нической трансмиссией / с ав</w:t>
            </w:r>
            <w:r>
              <w:softHyphen/>
              <w:t>томатической трансмиссией)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740"/>
            </w:pPr>
            <w:r>
              <w:t>56/54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227E" w:rsidRDefault="006A227E" w:rsidP="006A227E">
      <w:pPr>
        <w:rPr>
          <w:sz w:val="2"/>
          <w:szCs w:val="2"/>
        </w:rPr>
      </w:pPr>
    </w:p>
    <w:p w:rsidR="006A227E" w:rsidRDefault="006A227E" w:rsidP="006A227E">
      <w:pPr>
        <w:pStyle w:val="1"/>
        <w:shd w:val="clear" w:color="auto" w:fill="auto"/>
        <w:spacing w:before="474" w:after="0" w:line="170" w:lineRule="exact"/>
        <w:ind w:left="20" w:firstLine="0"/>
        <w:sectPr w:rsidR="006A227E">
          <w:pgSz w:w="11905" w:h="16837"/>
          <w:pgMar w:top="701" w:right="426" w:bottom="701" w:left="1215" w:header="0" w:footer="3" w:gutter="0"/>
          <w:cols w:space="720"/>
          <w:noEndnote/>
          <w:docGrid w:linePitch="360"/>
        </w:sectPr>
      </w:pPr>
      <w:r>
        <w:lastRenderedPageBreak/>
        <w:t>'Номер темы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34"/>
        <w:gridCol w:w="1046"/>
        <w:gridCol w:w="1099"/>
        <w:gridCol w:w="917"/>
        <w:gridCol w:w="946"/>
        <w:gridCol w:w="1042"/>
        <w:gridCol w:w="917"/>
        <w:gridCol w:w="941"/>
      </w:tblGrid>
      <w:tr w:rsidR="006A227E" w:rsidTr="008938E2">
        <w:trPr>
          <w:trHeight w:val="31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lastRenderedPageBreak/>
              <w:t>Учебные предметы</w:t>
            </w:r>
          </w:p>
        </w:tc>
        <w:tc>
          <w:tcPr>
            <w:tcW w:w="6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Номер занятия</w:t>
            </w:r>
          </w:p>
        </w:tc>
      </w:tr>
      <w:tr w:rsidR="006A227E" w:rsidTr="008938E2">
        <w:trPr>
          <w:trHeight w:val="307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6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7 8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12</w:t>
            </w:r>
          </w:p>
        </w:tc>
      </w:tr>
      <w:tr w:rsidR="006A227E" w:rsidTr="008938E2">
        <w:trPr>
          <w:trHeight w:val="302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</w:pPr>
            <w:r>
              <w:t>Учебные предметы базового цикла</w:t>
            </w:r>
          </w:p>
        </w:tc>
      </w:tr>
      <w:tr w:rsidR="006A227E" w:rsidTr="008938E2">
        <w:trPr>
          <w:trHeight w:val="56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Основы законодательства в сфере дорожного движения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440"/>
              <w:jc w:val="right"/>
            </w:pPr>
            <w:r>
              <w:t>Т2.3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Т2.3. Т2.4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360"/>
              <w:jc w:val="right"/>
            </w:pPr>
            <w:r>
              <w:t>Т2.5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80"/>
              <w:jc w:val="right"/>
            </w:pPr>
            <w:r>
              <w:t>Т2.5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360"/>
              <w:jc w:val="right"/>
            </w:pPr>
            <w:r>
              <w:t>Т2.6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7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420"/>
              <w:jc w:val="right"/>
            </w:pPr>
            <w:r>
              <w:t>Т2.5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80"/>
              <w:jc w:val="right"/>
            </w:pPr>
            <w:r>
              <w:t>Т2.6 2</w:t>
            </w:r>
          </w:p>
        </w:tc>
      </w:tr>
      <w:tr w:rsidR="006A227E" w:rsidTr="008938E2">
        <w:trPr>
          <w:trHeight w:val="56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Психофизиологические основы деятельности водителя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ind w:right="360"/>
              <w:jc w:val="right"/>
            </w:pPr>
            <w:r>
              <w:t>Т4</w:t>
            </w:r>
          </w:p>
          <w:p w:rsidR="006A227E" w:rsidRDefault="006A227E" w:rsidP="008938E2">
            <w:pPr>
              <w:framePr w:wrap="notBeside" w:vAnchor="text" w:hAnchor="text" w:xAlign="center" w:y="1"/>
              <w:spacing w:before="60"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33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47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exact"/>
              <w:ind w:left="100"/>
            </w:pPr>
            <w:r>
              <w:t>Основы управления транспортными средствами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after="60" w:line="240" w:lineRule="auto"/>
              <w:ind w:right="440"/>
              <w:jc w:val="right"/>
            </w:pPr>
            <w:r>
              <w:t>11</w:t>
            </w:r>
          </w:p>
          <w:p w:rsidR="006A227E" w:rsidRDefault="006A227E" w:rsidP="008938E2">
            <w:pPr>
              <w:framePr w:wrap="notBeside" w:vAnchor="text" w:hAnchor="text" w:xAlign="center" w:y="1"/>
              <w:spacing w:before="60" w:line="240" w:lineRule="auto"/>
              <w:ind w:right="44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jc w:val="center"/>
            </w:pPr>
            <w:r>
              <w:t>Т2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right="380"/>
              <w:jc w:val="right"/>
            </w:pPr>
            <w:r>
              <w:t>ТЗ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right="360"/>
              <w:jc w:val="right"/>
            </w:pPr>
            <w:r>
              <w:t>Т4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62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after="60" w:line="240" w:lineRule="auto"/>
              <w:ind w:right="380"/>
              <w:jc w:val="right"/>
            </w:pPr>
            <w:r>
              <w:t>Т4</w:t>
            </w:r>
          </w:p>
          <w:p w:rsidR="006A227E" w:rsidRDefault="006A227E" w:rsidP="008938E2">
            <w:pPr>
              <w:framePr w:wrap="notBeside" w:vAnchor="text" w:hAnchor="text" w:xAlign="center" w:y="1"/>
              <w:spacing w:before="60" w:line="240" w:lineRule="auto"/>
              <w:ind w:right="380"/>
              <w:jc w:val="right"/>
            </w:pPr>
            <w:r>
              <w:t>2</w:t>
            </w:r>
          </w:p>
        </w:tc>
      </w:tr>
      <w:tr w:rsidR="006A227E" w:rsidTr="008938E2">
        <w:trPr>
          <w:trHeight w:val="56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Первая помощь при</w:t>
            </w:r>
          </w:p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дорожно-транспортном</w:t>
            </w:r>
          </w:p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происшествии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05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07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960"/>
            </w:pPr>
            <w:r>
              <w:t xml:space="preserve">Учебные </w:t>
            </w:r>
            <w:proofErr w:type="spellStart"/>
            <w:r>
              <w:t>п</w:t>
            </w:r>
            <w:proofErr w:type="spellEnd"/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эедметы</w:t>
            </w:r>
            <w:proofErr w:type="spellEnd"/>
            <w:r>
              <w:t xml:space="preserve"> специального цикла</w:t>
            </w:r>
          </w:p>
        </w:tc>
      </w:tr>
      <w:tr w:rsidR="006A227E" w:rsidTr="008938E2">
        <w:trPr>
          <w:trHeight w:val="55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jc w:val="both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420"/>
              <w:jc w:val="right"/>
            </w:pPr>
            <w:r>
              <w:t>Т1.4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499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95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Основы управления транспортными средствами категории «В»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23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22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40"/>
            </w:pPr>
            <w:r>
              <w:t>Учебные предметы профессионального цикла</w:t>
            </w:r>
          </w:p>
        </w:tc>
      </w:tr>
      <w:tr w:rsidR="006A227E" w:rsidTr="008938E2">
        <w:trPr>
          <w:trHeight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6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6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07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500"/>
            </w:pPr>
            <w:r>
              <w:t>Квалификационный экзамен</w:t>
            </w:r>
          </w:p>
        </w:tc>
      </w:tr>
      <w:tr w:rsidR="006A227E" w:rsidTr="008938E2">
        <w:trPr>
          <w:trHeight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Итоговая аттестация — квалификационный экзамен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7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44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60"/>
              <w:jc w:val="right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80"/>
              <w:jc w:val="right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420"/>
              <w:jc w:val="right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60"/>
              <w:jc w:val="right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80"/>
              <w:jc w:val="right"/>
            </w:pPr>
            <w:r>
              <w:t>4</w:t>
            </w:r>
          </w:p>
        </w:tc>
      </w:tr>
      <w:tr w:rsidR="006A227E" w:rsidTr="008938E2">
        <w:trPr>
          <w:trHeight w:val="131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Вождение транспортных средств категории «В» (с ме</w:t>
            </w:r>
            <w:r>
              <w:softHyphen/>
              <w:t>ханической трансмиссией / с автоматической трансмис</w:t>
            </w:r>
            <w:r>
              <w:softHyphen/>
            </w:r>
            <w:r>
              <w:rPr>
                <w:rStyle w:val="30"/>
              </w:rPr>
              <w:t>сией*)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227E" w:rsidRDefault="006A227E" w:rsidP="006A227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1075"/>
        <w:gridCol w:w="1128"/>
        <w:gridCol w:w="922"/>
        <w:gridCol w:w="859"/>
        <w:gridCol w:w="1382"/>
        <w:gridCol w:w="744"/>
        <w:gridCol w:w="1013"/>
      </w:tblGrid>
      <w:tr w:rsidR="006A227E" w:rsidTr="008938E2">
        <w:trPr>
          <w:trHeight w:val="331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lastRenderedPageBreak/>
              <w:t>Учебные предметы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60"/>
            </w:pPr>
            <w:r>
              <w:t>Номер занятия</w:t>
            </w:r>
          </w:p>
        </w:tc>
      </w:tr>
      <w:tr w:rsidR="006A227E" w:rsidTr="008938E2">
        <w:trPr>
          <w:trHeight w:val="312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</w:pPr>
            <w:r>
              <w:t>14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15 16 17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19</w:t>
            </w:r>
          </w:p>
        </w:tc>
      </w:tr>
      <w:tr w:rsidR="006A227E" w:rsidTr="008938E2">
        <w:trPr>
          <w:trHeight w:val="312"/>
          <w:jc w:val="center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</w:pPr>
            <w:r>
              <w:t>Учебные предметы базового цикла</w:t>
            </w:r>
          </w:p>
        </w:tc>
      </w:tr>
      <w:tr w:rsidR="006A227E" w:rsidTr="008938E2">
        <w:trPr>
          <w:trHeight w:val="610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20"/>
            </w:pPr>
            <w:r>
              <w:t>Основы законодательства в сфере дорожного движения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420"/>
              <w:jc w:val="right"/>
            </w:pPr>
            <w:r>
              <w:t>Т2.7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460"/>
              <w:jc w:val="right"/>
            </w:pPr>
            <w:r>
              <w:t>Т2.8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64" w:lineRule="exact"/>
              <w:jc w:val="center"/>
            </w:pPr>
            <w:r>
              <w:t>Т2.9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81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340"/>
              <w:jc w:val="right"/>
            </w:pPr>
            <w:r>
              <w:t>Т2.8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20"/>
              <w:jc w:val="right"/>
            </w:pPr>
            <w:r>
              <w:t>Т2.8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260"/>
              <w:jc w:val="right"/>
            </w:pPr>
            <w:r>
              <w:t>Т2.9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380"/>
              <w:jc w:val="right"/>
            </w:pPr>
            <w:r>
              <w:t>Т2.9 2</w:t>
            </w:r>
          </w:p>
        </w:tc>
      </w:tr>
      <w:tr w:rsidR="006A227E" w:rsidTr="008938E2">
        <w:trPr>
          <w:trHeight w:val="610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20"/>
            </w:pPr>
            <w:r>
              <w:t>Психофизиологические основы деятельности водителя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19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jc w:val="center"/>
            </w:pPr>
            <w:r>
              <w:t>Практикум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80"/>
              <w:jc w:val="right"/>
            </w:pPr>
            <w:r>
              <w:t>Зачет 2</w:t>
            </w:r>
          </w:p>
        </w:tc>
      </w:tr>
      <w:tr w:rsidR="006A227E" w:rsidTr="008938E2">
        <w:trPr>
          <w:trHeight w:val="595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Основы управления транспортными средствами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exact"/>
              <w:ind w:right="460"/>
              <w:jc w:val="right"/>
            </w:pPr>
            <w:r>
              <w:t>15 2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320"/>
              <w:jc w:val="right"/>
            </w:pPr>
            <w:r>
              <w:t>Т6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6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90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Первая помощь при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дорожно-транспортном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происшествии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38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40"/>
            </w:pPr>
            <w:r>
              <w:t xml:space="preserve">Учебные </w:t>
            </w:r>
            <w:proofErr w:type="spellStart"/>
            <w:r>
              <w:t>п</w:t>
            </w:r>
            <w:proofErr w:type="spellEnd"/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эедметы</w:t>
            </w:r>
            <w:proofErr w:type="spellEnd"/>
            <w:r>
              <w:t xml:space="preserve"> специального цикла</w:t>
            </w:r>
          </w:p>
        </w:tc>
      </w:tr>
      <w:tr w:rsidR="006A227E" w:rsidTr="008938E2">
        <w:trPr>
          <w:trHeight w:val="566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420"/>
              <w:jc w:val="right"/>
            </w:pPr>
            <w:r>
              <w:t>Т1.5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after="60" w:line="240" w:lineRule="auto"/>
              <w:ind w:right="340"/>
              <w:jc w:val="right"/>
            </w:pPr>
            <w:r>
              <w:t>Т1.6</w:t>
            </w:r>
          </w:p>
          <w:p w:rsidR="006A227E" w:rsidRDefault="006A227E" w:rsidP="008938E2">
            <w:pPr>
              <w:framePr w:wrap="notBeside" w:vAnchor="text" w:hAnchor="text" w:xAlign="center" w:y="1"/>
              <w:spacing w:before="60" w:line="240" w:lineRule="auto"/>
              <w:ind w:right="340"/>
              <w:jc w:val="right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260"/>
              <w:jc w:val="right"/>
            </w:pPr>
            <w:r>
              <w:t>Т1.7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18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05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Основы управления транспортными средствами категории «В»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86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26"/>
          <w:jc w:val="center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720"/>
            </w:pPr>
            <w:r>
              <w:t>Учебные предметы профессионального цикла</w:t>
            </w:r>
          </w:p>
        </w:tc>
      </w:tr>
      <w:tr w:rsidR="006A227E" w:rsidTr="008938E2">
        <w:trPr>
          <w:trHeight w:val="590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00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95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95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</w:pPr>
            <w:r>
              <w:t>Квалификационный экзамен</w:t>
            </w:r>
          </w:p>
        </w:tc>
      </w:tr>
      <w:tr w:rsidR="006A227E" w:rsidTr="008938E2">
        <w:trPr>
          <w:trHeight w:val="595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Итоговая аттестация — квалификационный экзамен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10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2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420"/>
              <w:jc w:val="right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460"/>
              <w:jc w:val="right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40"/>
              <w:jc w:val="right"/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20"/>
              <w:jc w:val="right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260"/>
              <w:jc w:val="right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80"/>
              <w:jc w:val="right"/>
            </w:pPr>
            <w:r>
              <w:t>4</w:t>
            </w:r>
          </w:p>
        </w:tc>
      </w:tr>
      <w:tr w:rsidR="006A227E" w:rsidTr="008938E2">
        <w:trPr>
          <w:trHeight w:val="13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Вождение транспортных средств категории «В» (с ме</w:t>
            </w:r>
            <w:r>
              <w:softHyphen/>
              <w:t>ханической трансмиссией / с автоматической трансмис</w:t>
            </w:r>
            <w:r>
              <w:softHyphen/>
              <w:t>сией)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227E" w:rsidRDefault="006A227E" w:rsidP="006A227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864"/>
        <w:gridCol w:w="1291"/>
        <w:gridCol w:w="912"/>
        <w:gridCol w:w="1056"/>
        <w:gridCol w:w="802"/>
        <w:gridCol w:w="1181"/>
        <w:gridCol w:w="826"/>
      </w:tblGrid>
      <w:tr w:rsidR="006A227E" w:rsidTr="008938E2">
        <w:trPr>
          <w:trHeight w:val="317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lastRenderedPageBreak/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780"/>
            </w:pPr>
            <w:r>
              <w:t>Номер занятия</w:t>
            </w:r>
          </w:p>
        </w:tc>
      </w:tr>
      <w:tr w:rsidR="006A227E" w:rsidTr="008938E2">
        <w:trPr>
          <w:trHeight w:val="312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22 23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26</w:t>
            </w:r>
          </w:p>
        </w:tc>
      </w:tr>
      <w:tr w:rsidR="006A227E" w:rsidTr="008938E2">
        <w:trPr>
          <w:trHeight w:val="298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20"/>
            </w:pPr>
            <w:r>
              <w:t>Учебные предметы базового цикла</w:t>
            </w:r>
          </w:p>
        </w:tc>
      </w:tr>
      <w:tr w:rsidR="006A227E" w:rsidTr="008938E2">
        <w:trPr>
          <w:trHeight w:val="590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00"/>
              <w:jc w:val="right"/>
            </w:pPr>
            <w:r>
              <w:t>Т2.10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jc w:val="center"/>
            </w:pPr>
            <w:r>
              <w:rPr>
                <w:lang w:val="en-US"/>
              </w:rPr>
              <w:t xml:space="preserve">T2.ll. </w:t>
            </w:r>
            <w:r>
              <w:t>Т2.12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2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280"/>
              <w:jc w:val="right"/>
            </w:pPr>
            <w:r>
              <w:t>Зачет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29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19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90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29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right="280"/>
              <w:jc w:val="right"/>
            </w:pPr>
            <w:r>
              <w:t>Зачет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1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Первая помощь при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дорожно-транспортном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происшествии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ind w:left="380"/>
            </w:pPr>
            <w:r>
              <w:t>Т1</w:t>
            </w:r>
          </w:p>
          <w:p w:rsidR="006A227E" w:rsidRDefault="006A227E" w:rsidP="008938E2">
            <w:pPr>
              <w:framePr w:wrap="notBeside" w:vAnchor="text" w:hAnchor="text" w:xAlign="center" w:y="1"/>
              <w:spacing w:before="60" w:line="240" w:lineRule="auto"/>
              <w:ind w:left="380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exact"/>
              <w:jc w:val="center"/>
            </w:pPr>
            <w:r>
              <w:t>12 2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right="340"/>
              <w:jc w:val="right"/>
            </w:pPr>
            <w:proofErr w:type="spellStart"/>
            <w:r>
              <w:t>тз</w:t>
            </w:r>
            <w:proofErr w:type="spellEnd"/>
            <w:r>
              <w:t xml:space="preserve"> 2</w:t>
            </w:r>
          </w:p>
        </w:tc>
      </w:tr>
      <w:tr w:rsidR="006A227E" w:rsidTr="008938E2">
        <w:trPr>
          <w:trHeight w:val="581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right="280"/>
              <w:jc w:val="right"/>
            </w:pPr>
            <w:r>
              <w:t>Т2 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07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960"/>
            </w:pPr>
            <w:r>
              <w:t>Учебные предметы специального цикла</w:t>
            </w:r>
          </w:p>
        </w:tc>
      </w:tr>
      <w:tr w:rsidR="006A227E" w:rsidTr="008938E2">
        <w:trPr>
          <w:trHeight w:val="590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00"/>
              <w:jc w:val="right"/>
            </w:pPr>
            <w:r>
              <w:t>Т1.8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Т1.9, Т1.10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Т2.1.Т2.2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57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jc w:val="center"/>
            </w:pPr>
            <w:r>
              <w:t>Т2.3. Зачет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90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Основы управления транспортными средствами категории «В»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380"/>
            </w:pPr>
            <w:r>
              <w:t>И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380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Т2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340"/>
              <w:jc w:val="right"/>
            </w:pPr>
            <w:r>
              <w:t>Т2 2</w:t>
            </w:r>
          </w:p>
        </w:tc>
      </w:tr>
      <w:tr w:rsidR="006A227E" w:rsidTr="008938E2">
        <w:trPr>
          <w:trHeight w:val="557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40"/>
            </w:pPr>
            <w:r>
              <w:t>Учебные предметы профессионального цикла</w:t>
            </w:r>
          </w:p>
        </w:tc>
      </w:tr>
      <w:tr w:rsidR="006A227E" w:rsidTr="008938E2">
        <w:trPr>
          <w:trHeight w:val="576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1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1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81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07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500"/>
            </w:pPr>
            <w:r>
              <w:t>Квалификационный экзамен</w:t>
            </w:r>
          </w:p>
        </w:tc>
      </w:tr>
      <w:tr w:rsidR="006A227E" w:rsidTr="008938E2">
        <w:trPr>
          <w:trHeight w:val="552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76"/>
          <w:jc w:val="center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00"/>
              <w:jc w:val="right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380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280"/>
              <w:jc w:val="right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40"/>
              <w:jc w:val="right"/>
            </w:pPr>
            <w:r>
              <w:t>4</w:t>
            </w:r>
          </w:p>
        </w:tc>
      </w:tr>
      <w:tr w:rsidR="006A227E" w:rsidTr="008938E2">
        <w:trPr>
          <w:trHeight w:val="131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Вождение транспортных средств категории «В» (с ме</w:t>
            </w:r>
            <w:r>
              <w:softHyphen/>
              <w:t>ханической трансмиссией / с автоматической трансмис</w:t>
            </w:r>
            <w:r>
              <w:softHyphen/>
              <w:t>сией)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227E" w:rsidRDefault="006A227E" w:rsidP="006A227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5"/>
        <w:gridCol w:w="1027"/>
        <w:gridCol w:w="936"/>
        <w:gridCol w:w="998"/>
        <w:gridCol w:w="1022"/>
        <w:gridCol w:w="1051"/>
        <w:gridCol w:w="941"/>
        <w:gridCol w:w="1133"/>
      </w:tblGrid>
      <w:tr w:rsidR="006A227E" w:rsidTr="008938E2">
        <w:trPr>
          <w:trHeight w:val="336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Учебные предметы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</w:pPr>
            <w:r>
              <w:t>И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омер</w:t>
            </w:r>
            <w:proofErr w:type="spellEnd"/>
            <w:r>
              <w:t xml:space="preserve"> занятия</w:t>
            </w:r>
          </w:p>
        </w:tc>
      </w:tr>
      <w:tr w:rsidR="006A227E" w:rsidTr="008938E2">
        <w:trPr>
          <w:trHeight w:val="307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32 33</w:t>
            </w:r>
          </w:p>
        </w:tc>
      </w:tr>
      <w:tr w:rsidR="006A227E" w:rsidTr="008938E2">
        <w:trPr>
          <w:trHeight w:val="312"/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300"/>
            </w:pPr>
            <w:r>
              <w:t>Учебные предметы базового цикла</w:t>
            </w:r>
          </w:p>
        </w:tc>
      </w:tr>
      <w:tr w:rsidR="006A227E" w:rsidTr="008938E2">
        <w:trPr>
          <w:trHeight w:val="533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00"/>
            </w:pPr>
            <w:r>
              <w:t>Основы законодательства в сфере дорожного движения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23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28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00"/>
            </w:pPr>
            <w:r>
              <w:t>Психофизиологические основы деятельности водителя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499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10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Основы управления транспортными средствами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19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10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Первая помощь при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дорожно-транспортном</w:t>
            </w:r>
          </w:p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происшествии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380"/>
              <w:jc w:val="right"/>
            </w:pPr>
            <w:r>
              <w:t>Т4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95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420"/>
              <w:jc w:val="right"/>
            </w:pPr>
            <w:r>
              <w:t>ТЗ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right="420"/>
              <w:jc w:val="right"/>
            </w:pPr>
            <w:r>
              <w:t>Т4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jc w:val="center"/>
            </w:pPr>
            <w:r>
              <w:t>Т4. Зачет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40"/>
            </w:pPr>
            <w:r>
              <w:t xml:space="preserve">Учебные </w:t>
            </w:r>
            <w:proofErr w:type="spellStart"/>
            <w:r>
              <w:t>п</w:t>
            </w:r>
            <w:proofErr w:type="spellEnd"/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редметы</w:t>
            </w:r>
            <w:proofErr w:type="spellEnd"/>
            <w:r>
              <w:t xml:space="preserve"> специального цикла</w:t>
            </w:r>
          </w:p>
        </w:tc>
      </w:tr>
      <w:tr w:rsidR="006A227E" w:rsidTr="008938E2">
        <w:trPr>
          <w:trHeight w:val="586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00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19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05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00"/>
            </w:pPr>
            <w:r>
              <w:t>Основы управления транспортными средствами категории «В»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right="380"/>
              <w:jc w:val="right"/>
            </w:pPr>
            <w:r>
              <w:t>ТЗ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24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exact"/>
              <w:ind w:right="420"/>
              <w:jc w:val="right"/>
            </w:pPr>
            <w:r>
              <w:t>12 2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jc w:val="center"/>
            </w:pPr>
            <w:r>
              <w:t>ТЗ. Зачет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31"/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700"/>
            </w:pPr>
            <w:r>
              <w:t>Учебные предметы профессионального цикла</w:t>
            </w:r>
          </w:p>
        </w:tc>
      </w:tr>
      <w:tr w:rsidR="006A227E" w:rsidTr="008938E2">
        <w:trPr>
          <w:trHeight w:val="586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21" w:lineRule="exact"/>
              <w:ind w:right="420"/>
              <w:jc w:val="right"/>
            </w:pPr>
            <w:r>
              <w:t>11 2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jc w:val="center"/>
            </w:pPr>
            <w:r>
              <w:t>, Т2, ТЗ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ТЗ, Т4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600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586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26" w:lineRule="exact"/>
              <w:jc w:val="center"/>
            </w:pPr>
            <w:r>
              <w:t>11 2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jc w:val="center"/>
            </w:pPr>
            <w:r>
              <w:t>Т2. ТЗ, Т4 4</w:t>
            </w:r>
          </w:p>
        </w:tc>
      </w:tr>
      <w:tr w:rsidR="006A227E" w:rsidTr="008938E2">
        <w:trPr>
          <w:trHeight w:val="595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</w:pPr>
            <w:r>
              <w:t>Квалификационный экзамен</w:t>
            </w:r>
          </w:p>
        </w:tc>
      </w:tr>
      <w:tr w:rsidR="006A227E" w:rsidTr="008938E2">
        <w:trPr>
          <w:trHeight w:val="533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9" w:lineRule="exact"/>
              <w:ind w:left="100"/>
            </w:pPr>
            <w:r>
              <w:t>Итоговая аттестация — квалификационный экзамен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494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227E" w:rsidTr="008938E2">
        <w:trPr>
          <w:trHeight w:val="33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420"/>
              <w:jc w:val="right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380"/>
              <w:jc w:val="righ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420"/>
              <w:jc w:val="right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</w:tr>
      <w:tr w:rsidR="006A227E" w:rsidTr="008938E2">
        <w:trPr>
          <w:trHeight w:val="147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Вождение транспортных средств категории «В» (с ме</w:t>
            </w:r>
            <w:r>
              <w:softHyphen/>
              <w:t>ханической трансмиссией / с автоматической трансмис</w:t>
            </w:r>
            <w:r>
              <w:softHyphen/>
              <w:t>сией)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227E" w:rsidRDefault="006A227E" w:rsidP="006A227E">
      <w:pPr>
        <w:rPr>
          <w:sz w:val="2"/>
          <w:szCs w:val="2"/>
        </w:rPr>
        <w:sectPr w:rsidR="006A227E">
          <w:headerReference w:type="even" r:id="rId4"/>
          <w:headerReference w:type="default" r:id="rId5"/>
          <w:pgSz w:w="11905" w:h="16837"/>
          <w:pgMar w:top="701" w:right="426" w:bottom="701" w:left="121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1397"/>
        <w:gridCol w:w="1397"/>
        <w:gridCol w:w="1397"/>
        <w:gridCol w:w="1397"/>
        <w:gridCol w:w="1094"/>
      </w:tblGrid>
      <w:tr w:rsidR="006A227E" w:rsidTr="008938E2">
        <w:trPr>
          <w:trHeight w:val="322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lastRenderedPageBreak/>
              <w:t>Учебные предметы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</w:pPr>
            <w:r>
              <w:t>Номер занятия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Итого</w:t>
            </w:r>
          </w:p>
        </w:tc>
      </w:tr>
      <w:tr w:rsidR="006A227E" w:rsidTr="008938E2">
        <w:trPr>
          <w:trHeight w:val="312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580"/>
              <w:jc w:val="right"/>
            </w:pPr>
            <w:r>
              <w:t>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37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</w:tr>
      <w:tr w:rsidR="006A227E" w:rsidTr="008938E2">
        <w:trPr>
          <w:trHeight w:val="317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</w:pPr>
            <w:r>
              <w:t>Учебные предметы базового цикла</w:t>
            </w:r>
          </w:p>
        </w:tc>
      </w:tr>
      <w:tr w:rsidR="006A227E" w:rsidTr="008938E2">
        <w:trPr>
          <w:trHeight w:val="595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4" w:lineRule="exact"/>
              <w:ind w:left="100"/>
            </w:pPr>
            <w:r>
              <w:t>Основы законодательства в сфере дорожного движения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30</w:t>
            </w:r>
          </w:p>
        </w:tc>
      </w:tr>
      <w:tr w:rsidR="006A227E" w:rsidTr="008938E2">
        <w:trPr>
          <w:trHeight w:val="571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13</w:t>
            </w:r>
          </w:p>
        </w:tc>
      </w:tr>
      <w:tr w:rsidR="006A227E" w:rsidTr="008938E2">
        <w:trPr>
          <w:trHeight w:val="590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Психофизиологические основы деятельности водителя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8</w:t>
            </w:r>
          </w:p>
        </w:tc>
      </w:tr>
      <w:tr w:rsidR="006A227E" w:rsidTr="008938E2">
        <w:trPr>
          <w:trHeight w:val="595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4</w:t>
            </w:r>
          </w:p>
        </w:tc>
      </w:tr>
      <w:tr w:rsidR="006A227E" w:rsidTr="008938E2">
        <w:trPr>
          <w:trHeight w:val="586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Основы управления транспортными средствами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12</w:t>
            </w:r>
          </w:p>
        </w:tc>
      </w:tr>
      <w:tr w:rsidR="006A227E" w:rsidTr="008938E2">
        <w:trPr>
          <w:trHeight w:val="542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3</w:t>
            </w:r>
          </w:p>
        </w:tc>
      </w:tr>
      <w:tr w:rsidR="006A227E" w:rsidTr="008938E2">
        <w:trPr>
          <w:trHeight w:val="590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 xml:space="preserve">Первая помощь при </w:t>
            </w:r>
            <w:proofErr w:type="spellStart"/>
            <w:r>
              <w:t>дорожно</w:t>
            </w:r>
            <w:proofErr w:type="spellEnd"/>
            <w:r>
              <w:t>- транспортном происшествии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8</w:t>
            </w:r>
          </w:p>
        </w:tc>
      </w:tr>
      <w:tr w:rsidR="006A227E" w:rsidTr="008938E2">
        <w:trPr>
          <w:trHeight w:val="571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8</w:t>
            </w:r>
          </w:p>
        </w:tc>
      </w:tr>
      <w:tr w:rsidR="006A227E" w:rsidTr="008938E2">
        <w:trPr>
          <w:trHeight w:val="317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940"/>
            </w:pPr>
            <w:r>
              <w:t>Учебные предметы специального цикла</w:t>
            </w:r>
          </w:p>
        </w:tc>
      </w:tr>
      <w:tr w:rsidR="006A227E" w:rsidTr="008938E2">
        <w:trPr>
          <w:trHeight w:val="542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18</w:t>
            </w:r>
          </w:p>
        </w:tc>
      </w:tr>
      <w:tr w:rsidR="006A227E" w:rsidTr="008938E2">
        <w:trPr>
          <w:trHeight w:val="595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2</w:t>
            </w:r>
          </w:p>
        </w:tc>
      </w:tr>
      <w:tr w:rsidR="006A227E" w:rsidTr="008938E2">
        <w:trPr>
          <w:trHeight w:val="586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Основы управления транспортными средствами категории «В»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8</w:t>
            </w:r>
          </w:p>
        </w:tc>
      </w:tr>
      <w:tr w:rsidR="006A227E" w:rsidTr="008938E2">
        <w:trPr>
          <w:trHeight w:val="566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4</w:t>
            </w:r>
          </w:p>
        </w:tc>
      </w:tr>
      <w:tr w:rsidR="006A227E" w:rsidTr="008938E2">
        <w:trPr>
          <w:trHeight w:val="312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Учебные предметы профессионального цикла</w:t>
            </w:r>
          </w:p>
        </w:tc>
      </w:tr>
      <w:tr w:rsidR="006A227E" w:rsidTr="008938E2">
        <w:trPr>
          <w:trHeight w:val="566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8</w:t>
            </w:r>
          </w:p>
        </w:tc>
      </w:tr>
      <w:tr w:rsidR="006A227E" w:rsidTr="008938E2">
        <w:trPr>
          <w:trHeight w:val="571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right="580"/>
              <w:jc w:val="right"/>
            </w:pPr>
            <w:r>
              <w:t>Зачет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1</w:t>
            </w:r>
          </w:p>
        </w:tc>
      </w:tr>
      <w:tr w:rsidR="006A227E" w:rsidTr="008938E2">
        <w:trPr>
          <w:trHeight w:val="586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6</w:t>
            </w:r>
          </w:p>
        </w:tc>
      </w:tr>
      <w:tr w:rsidR="006A227E" w:rsidTr="008938E2">
        <w:trPr>
          <w:trHeight w:val="614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right="580"/>
              <w:jc w:val="right"/>
            </w:pPr>
            <w:r>
              <w:t>Зачет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1</w:t>
            </w:r>
          </w:p>
        </w:tc>
      </w:tr>
      <w:tr w:rsidR="006A227E" w:rsidTr="008938E2">
        <w:trPr>
          <w:trHeight w:val="317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>
              <w:t>Квалификационный экзамен</w:t>
            </w:r>
          </w:p>
        </w:tc>
      </w:tr>
      <w:tr w:rsidR="006A227E" w:rsidTr="008938E2">
        <w:trPr>
          <w:trHeight w:val="557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ind w:left="100"/>
            </w:pPr>
            <w:r>
              <w:t>Итоговая аттестация — квалификационный экзамен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jc w:val="center"/>
            </w:pPr>
            <w:r>
              <w:t>Экзамен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2</w:t>
            </w:r>
          </w:p>
        </w:tc>
      </w:tr>
      <w:tr w:rsidR="006A227E" w:rsidTr="008938E2">
        <w:trPr>
          <w:trHeight w:val="571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jc w:val="center"/>
            </w:pPr>
            <w:r>
              <w:t>Экзамен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2</w:t>
            </w:r>
          </w:p>
        </w:tc>
      </w:tr>
      <w:tr w:rsidR="006A227E" w:rsidTr="008938E2">
        <w:trPr>
          <w:trHeight w:val="32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right="580"/>
              <w:jc w:val="right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480"/>
            </w:pPr>
            <w:r>
              <w:t>138</w:t>
            </w:r>
          </w:p>
        </w:tc>
      </w:tr>
      <w:tr w:rsidR="006A227E" w:rsidTr="008938E2">
        <w:trPr>
          <w:trHeight w:val="109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50" w:lineRule="exact"/>
              <w:ind w:left="100"/>
            </w:pPr>
            <w:r>
              <w:t>Вождение транспортных средств категории «В» (с меха</w:t>
            </w:r>
            <w:r>
              <w:softHyphen/>
              <w:t>нической трансмиссией / с ав</w:t>
            </w:r>
            <w:r>
              <w:softHyphen/>
              <w:t>томатической трансмиссией)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7E" w:rsidRDefault="006A227E" w:rsidP="008938E2">
            <w:pPr>
              <w:framePr w:wrap="notBeside" w:vAnchor="text" w:hAnchor="text" w:xAlign="center" w:y="1"/>
              <w:spacing w:line="240" w:lineRule="auto"/>
              <w:ind w:left="280"/>
            </w:pPr>
            <w:r>
              <w:t>56/54</w:t>
            </w:r>
          </w:p>
        </w:tc>
      </w:tr>
    </w:tbl>
    <w:p w:rsidR="006A227E" w:rsidRDefault="006A227E" w:rsidP="006A227E">
      <w:pPr>
        <w:rPr>
          <w:sz w:val="2"/>
          <w:szCs w:val="2"/>
        </w:rPr>
        <w:sectPr w:rsidR="006A227E">
          <w:headerReference w:type="even" r:id="rId6"/>
          <w:headerReference w:type="default" r:id="rId7"/>
          <w:pgSz w:w="11905" w:h="16837"/>
          <w:pgMar w:top="701" w:right="426" w:bottom="701" w:left="1215" w:header="0" w:footer="3" w:gutter="0"/>
          <w:cols w:space="720"/>
          <w:noEndnote/>
          <w:docGrid w:linePitch="360"/>
        </w:sectPr>
      </w:pPr>
    </w:p>
    <w:p w:rsidR="00077132" w:rsidRDefault="00077132"/>
    <w:sectPr w:rsidR="000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077132">
    <w:pPr>
      <w:pStyle w:val="aa"/>
      <w:framePr w:w="11242" w:h="259" w:wrap="none" w:vAnchor="text" w:hAnchor="page" w:x="332" w:y="1220"/>
      <w:shd w:val="clear" w:color="auto" w:fill="auto"/>
      <w:ind w:left="8473"/>
    </w:pPr>
    <w:r>
      <w:rPr>
        <w:rStyle w:val="Sylfaen125pt"/>
      </w:rPr>
      <w:t>Продолжение табл.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077132">
    <w:pPr>
      <w:pStyle w:val="aa"/>
      <w:framePr w:w="11242" w:h="259" w:wrap="none" w:vAnchor="text" w:hAnchor="page" w:x="332" w:y="1220"/>
      <w:shd w:val="clear" w:color="auto" w:fill="auto"/>
      <w:ind w:left="8473"/>
    </w:pPr>
    <w:r>
      <w:rPr>
        <w:rStyle w:val="Sylfaen125pt"/>
      </w:rPr>
      <w:t>Продолжение табл.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077132">
    <w:pPr>
      <w:pStyle w:val="aa"/>
      <w:framePr w:w="11242" w:h="202" w:wrap="none" w:vAnchor="text" w:hAnchor="page" w:x="332" w:y="1324"/>
      <w:shd w:val="clear" w:color="auto" w:fill="auto"/>
      <w:ind w:left="8761"/>
    </w:pPr>
    <w:r>
      <w:rPr>
        <w:rStyle w:val="Sylfaen125pt"/>
      </w:rPr>
      <w:t>Окончание табл. 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B" w:rsidRDefault="000771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227E"/>
    <w:rsid w:val="00077132"/>
    <w:rsid w:val="006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27E"/>
    <w:rPr>
      <w:color w:val="353535"/>
      <w:u w:val="single"/>
    </w:rPr>
  </w:style>
  <w:style w:type="character" w:customStyle="1" w:styleId="a4">
    <w:name w:val="Сноска_"/>
    <w:basedOn w:val="a0"/>
    <w:link w:val="a5"/>
    <w:rsid w:val="006A227E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227E"/>
    <w:rPr>
      <w:rFonts w:ascii="Sylfaen" w:eastAsia="Sylfaen" w:hAnsi="Sylfaen" w:cs="Sylfaen"/>
      <w:sz w:val="45"/>
      <w:szCs w:val="4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227E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"/>
    <w:rsid w:val="006A227E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6A227E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6A227E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22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rsid w:val="006A22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A227E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30">
    <w:name w:val="Основной текст (3)"/>
    <w:basedOn w:val="3"/>
    <w:rsid w:val="006A227E"/>
  </w:style>
  <w:style w:type="character" w:customStyle="1" w:styleId="a9">
    <w:name w:val="Колонтитул_"/>
    <w:basedOn w:val="a0"/>
    <w:link w:val="aa"/>
    <w:rsid w:val="006A22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25pt">
    <w:name w:val="Колонтитул + Sylfaen;12;5 pt"/>
    <w:basedOn w:val="a9"/>
    <w:rsid w:val="006A227E"/>
    <w:rPr>
      <w:rFonts w:ascii="Sylfaen" w:eastAsia="Sylfaen" w:hAnsi="Sylfaen" w:cs="Sylfaen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6A227E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227E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10pt">
    <w:name w:val="Основной текст + 10 pt;Полужирный"/>
    <w:basedOn w:val="a6"/>
    <w:rsid w:val="006A227E"/>
    <w:rPr>
      <w:b/>
      <w:bCs/>
      <w:sz w:val="20"/>
      <w:szCs w:val="20"/>
    </w:rPr>
  </w:style>
  <w:style w:type="character" w:customStyle="1" w:styleId="3Garamond85pt-1pt">
    <w:name w:val="Основной текст (3) + Garamond;8;5 pt;Не полужирный;Курсив;Интервал -1 pt"/>
    <w:basedOn w:val="3"/>
    <w:rsid w:val="006A227E"/>
    <w:rPr>
      <w:rFonts w:ascii="Garamond" w:eastAsia="Garamond" w:hAnsi="Garamond" w:cs="Garamond"/>
      <w:b/>
      <w:bCs/>
      <w:i/>
      <w:iCs/>
      <w:spacing w:val="-20"/>
      <w:sz w:val="17"/>
      <w:szCs w:val="17"/>
    </w:rPr>
  </w:style>
  <w:style w:type="character" w:customStyle="1" w:styleId="9">
    <w:name w:val="Основной текст (9)_"/>
    <w:basedOn w:val="a0"/>
    <w:link w:val="90"/>
    <w:rsid w:val="006A227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227E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A227E"/>
    <w:rPr>
      <w:rFonts w:ascii="Sylfaen" w:eastAsia="Sylfaen" w:hAnsi="Sylfaen" w:cs="Sylfaen"/>
      <w:sz w:val="10"/>
      <w:szCs w:val="10"/>
      <w:shd w:val="clear" w:color="auto" w:fill="FFFFFF"/>
    </w:rPr>
  </w:style>
  <w:style w:type="character" w:customStyle="1" w:styleId="11Garamond85pt-1pt">
    <w:name w:val="Основной текст (11) + Garamond;8;5 pt;Курсив;Интервал -1 pt"/>
    <w:basedOn w:val="110"/>
    <w:rsid w:val="006A227E"/>
    <w:rPr>
      <w:rFonts w:ascii="Garamond" w:eastAsia="Garamond" w:hAnsi="Garamond" w:cs="Garamond"/>
      <w:i/>
      <w:iCs/>
      <w:spacing w:val="-20"/>
      <w:sz w:val="17"/>
      <w:szCs w:val="17"/>
    </w:rPr>
  </w:style>
  <w:style w:type="character" w:customStyle="1" w:styleId="12">
    <w:name w:val="Основной текст (12)_"/>
    <w:basedOn w:val="a0"/>
    <w:link w:val="120"/>
    <w:rsid w:val="006A227E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A227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227E"/>
    <w:rPr>
      <w:rFonts w:ascii="Garamond" w:eastAsia="Garamond" w:hAnsi="Garamond" w:cs="Garamond"/>
      <w:spacing w:val="-2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A227E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a5">
    <w:name w:val="Сноска"/>
    <w:basedOn w:val="a"/>
    <w:link w:val="a4"/>
    <w:rsid w:val="006A227E"/>
    <w:pPr>
      <w:shd w:val="clear" w:color="auto" w:fill="FFFFFF"/>
      <w:spacing w:after="0" w:line="226" w:lineRule="exact"/>
    </w:pPr>
    <w:rPr>
      <w:rFonts w:ascii="Sylfaen" w:eastAsia="Sylfaen" w:hAnsi="Sylfaen" w:cs="Sylfaen"/>
      <w:sz w:val="17"/>
      <w:szCs w:val="17"/>
    </w:rPr>
  </w:style>
  <w:style w:type="paragraph" w:customStyle="1" w:styleId="20">
    <w:name w:val="Основной текст (2)"/>
    <w:basedOn w:val="a"/>
    <w:link w:val="2"/>
    <w:rsid w:val="006A227E"/>
    <w:pPr>
      <w:shd w:val="clear" w:color="auto" w:fill="FFFFFF"/>
      <w:spacing w:after="0" w:line="547" w:lineRule="exact"/>
      <w:jc w:val="center"/>
    </w:pPr>
    <w:rPr>
      <w:rFonts w:ascii="Sylfaen" w:eastAsia="Sylfaen" w:hAnsi="Sylfaen" w:cs="Sylfaen"/>
      <w:sz w:val="45"/>
      <w:szCs w:val="45"/>
    </w:rPr>
  </w:style>
  <w:style w:type="paragraph" w:customStyle="1" w:styleId="50">
    <w:name w:val="Основной текст (5)"/>
    <w:basedOn w:val="a"/>
    <w:link w:val="5"/>
    <w:rsid w:val="006A227E"/>
    <w:pPr>
      <w:shd w:val="clear" w:color="auto" w:fill="FFFFFF"/>
      <w:spacing w:after="0"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">
    <w:name w:val="Основной текст1"/>
    <w:basedOn w:val="a"/>
    <w:link w:val="a6"/>
    <w:rsid w:val="006A227E"/>
    <w:pPr>
      <w:shd w:val="clear" w:color="auto" w:fill="FFFFFF"/>
      <w:spacing w:after="360" w:line="0" w:lineRule="atLeast"/>
      <w:ind w:hanging="280"/>
    </w:pPr>
    <w:rPr>
      <w:rFonts w:ascii="Sylfaen" w:eastAsia="Sylfaen" w:hAnsi="Sylfaen" w:cs="Sylfaen"/>
      <w:sz w:val="17"/>
      <w:szCs w:val="17"/>
    </w:rPr>
  </w:style>
  <w:style w:type="paragraph" w:customStyle="1" w:styleId="11">
    <w:name w:val="Заголовок №1"/>
    <w:basedOn w:val="a"/>
    <w:link w:val="10"/>
    <w:rsid w:val="006A227E"/>
    <w:pPr>
      <w:shd w:val="clear" w:color="auto" w:fill="FFFFFF"/>
      <w:spacing w:before="360" w:after="720" w:line="0" w:lineRule="atLeas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8">
    <w:name w:val="Подпись к таблице"/>
    <w:basedOn w:val="a"/>
    <w:link w:val="a7"/>
    <w:rsid w:val="006A227E"/>
    <w:pPr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rsid w:val="006A22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A227E"/>
    <w:pPr>
      <w:shd w:val="clear" w:color="auto" w:fill="FFFFFF"/>
      <w:spacing w:after="0" w:line="0" w:lineRule="atLeast"/>
      <w:jc w:val="center"/>
    </w:pPr>
    <w:rPr>
      <w:rFonts w:ascii="Sylfaen" w:eastAsia="Sylfaen" w:hAnsi="Sylfaen" w:cs="Sylfaen"/>
      <w:sz w:val="8"/>
      <w:szCs w:val="8"/>
    </w:rPr>
  </w:style>
  <w:style w:type="paragraph" w:customStyle="1" w:styleId="aa">
    <w:name w:val="Колонтитул"/>
    <w:basedOn w:val="a"/>
    <w:link w:val="a9"/>
    <w:rsid w:val="006A22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A227E"/>
    <w:pPr>
      <w:shd w:val="clear" w:color="auto" w:fill="FFFFFF"/>
      <w:spacing w:after="0" w:line="0" w:lineRule="atLeast"/>
      <w:jc w:val="center"/>
    </w:pPr>
    <w:rPr>
      <w:rFonts w:ascii="Sylfaen" w:eastAsia="Sylfaen" w:hAnsi="Sylfaen" w:cs="Sylfaen"/>
      <w:sz w:val="8"/>
      <w:szCs w:val="8"/>
    </w:rPr>
  </w:style>
  <w:style w:type="paragraph" w:customStyle="1" w:styleId="80">
    <w:name w:val="Основной текст (8)"/>
    <w:basedOn w:val="a"/>
    <w:link w:val="8"/>
    <w:rsid w:val="006A227E"/>
    <w:pPr>
      <w:shd w:val="clear" w:color="auto" w:fill="FFFFFF"/>
      <w:spacing w:after="0" w:line="538" w:lineRule="exact"/>
    </w:pPr>
    <w:rPr>
      <w:rFonts w:ascii="Sylfaen" w:eastAsia="Sylfaen" w:hAnsi="Sylfaen" w:cs="Sylfaen"/>
      <w:sz w:val="30"/>
      <w:szCs w:val="30"/>
    </w:rPr>
  </w:style>
  <w:style w:type="paragraph" w:customStyle="1" w:styleId="90">
    <w:name w:val="Основной текст (9)"/>
    <w:basedOn w:val="a"/>
    <w:link w:val="9"/>
    <w:rsid w:val="006A227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01">
    <w:name w:val="Основной текст (10)"/>
    <w:basedOn w:val="a"/>
    <w:link w:val="100"/>
    <w:rsid w:val="006A227E"/>
    <w:pPr>
      <w:shd w:val="clear" w:color="auto" w:fill="FFFFFF"/>
      <w:spacing w:before="240" w:after="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111">
    <w:name w:val="Основной текст (11)"/>
    <w:basedOn w:val="a"/>
    <w:link w:val="110"/>
    <w:rsid w:val="006A227E"/>
    <w:pPr>
      <w:shd w:val="clear" w:color="auto" w:fill="FFFFFF"/>
      <w:spacing w:after="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120">
    <w:name w:val="Основной текст (12)"/>
    <w:basedOn w:val="a"/>
    <w:link w:val="12"/>
    <w:rsid w:val="006A227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130">
    <w:name w:val="Основной текст (13)"/>
    <w:basedOn w:val="a"/>
    <w:link w:val="13"/>
    <w:rsid w:val="006A227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40">
    <w:name w:val="Основной текст (14)"/>
    <w:basedOn w:val="a"/>
    <w:link w:val="14"/>
    <w:rsid w:val="006A227E"/>
    <w:pPr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pacing w:val="-20"/>
      <w:sz w:val="17"/>
      <w:szCs w:val="17"/>
    </w:rPr>
  </w:style>
  <w:style w:type="paragraph" w:customStyle="1" w:styleId="150">
    <w:name w:val="Основной текст (15)"/>
    <w:basedOn w:val="a"/>
    <w:link w:val="15"/>
    <w:rsid w:val="006A227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2014-10-21T14:49:00Z</dcterms:created>
  <dcterms:modified xsi:type="dcterms:W3CDTF">2014-10-21T14:50:00Z</dcterms:modified>
</cp:coreProperties>
</file>